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FE033A">
      <w:pPr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</w:pPr>
      <w:bookmarkStart w:id="0" w:name="_GoBack"/>
      <w:bookmarkEnd w:id="0"/>
      <w:proofErr w:type="spellStart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Dr.</w:t>
      </w:r>
      <w:proofErr w:type="spellEnd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 xml:space="preserve"> Anthony </w:t>
      </w:r>
      <w:proofErr w:type="spellStart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Levatino</w:t>
      </w:r>
      <w:proofErr w:type="spellEnd"/>
      <w:r w:rsidR="00F66F79">
        <w:rPr>
          <w:rFonts w:asciiTheme="minorEastAsia" w:eastAsiaTheme="minorEastAsia" w:hAnsiTheme="minorEastAsia" w:cs="Times New Roman" w:hint="eastAsia"/>
          <w:color w:val="2C2F34"/>
          <w:sz w:val="23"/>
          <w:szCs w:val="23"/>
          <w:lang w:eastAsia="zh-HK"/>
        </w:rPr>
        <w:t>由1977年開始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經執行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墮胎手術，五年間已執行了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1</w:t>
      </w:r>
      <w:proofErr w:type="gramStart"/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,200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次</w:t>
      </w:r>
      <w:proofErr w:type="gramEnd"/>
      <w:r w:rsidR="00F66F79"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。在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他六歲的小女兒在車禍中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死亡後，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傷痛欲絕的他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</w:rPr>
        <w:t>，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發現自己不能再進行墮胎手術，因為他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醒悟到過去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的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他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是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如此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地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殘害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小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生命。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在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1980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年後，</w:t>
      </w:r>
      <w:proofErr w:type="spellStart"/>
      <w:r w:rsidR="00F66F79"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Dr.</w:t>
      </w:r>
      <w:proofErr w:type="spellEnd"/>
      <w:r w:rsidR="00F66F79"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 xml:space="preserve"> Anthony </w:t>
      </w:r>
      <w:proofErr w:type="spellStart"/>
      <w:r w:rsidR="00F66F79"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Levatino</w:t>
      </w:r>
      <w:proofErr w:type="spellEnd"/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決定不再為人作墮胎手術，並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且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公開真相讓大眾看到墮胎的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真相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，藉此提醒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父母在決定</w:t>
      </w:r>
      <w:r>
        <w:rPr>
          <w:rFonts w:ascii="微軟正黑體" w:hAnsi="微軟正黑體"/>
          <w:color w:val="2C2F34"/>
          <w:sz w:val="28"/>
          <w:szCs w:val="28"/>
          <w:shd w:val="clear" w:color="auto" w:fill="FFFFFF"/>
        </w:rPr>
        <w:t>墮胎前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要知道這些真相</w:t>
      </w:r>
      <w:r w:rsidR="00F66F79"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  <w:t>!</w:t>
      </w:r>
    </w:p>
    <w:p w:rsidR="005A68B9" w:rsidRDefault="005A68B9">
      <w:pPr>
        <w:rPr>
          <w:rFonts w:ascii="微軟正黑體" w:hAnsi="微軟正黑體" w:hint="eastAsia"/>
          <w:color w:val="2C2F34"/>
          <w:sz w:val="28"/>
          <w:szCs w:val="28"/>
          <w:shd w:val="clear" w:color="auto" w:fill="FFFFFF"/>
          <w:lang w:eastAsia="zh-HK"/>
        </w:rPr>
      </w:pPr>
    </w:p>
    <w:p w:rsidR="005A68B9" w:rsidRDefault="005A68B9" w:rsidP="005A68B9">
      <w:pPr>
        <w:rPr>
          <w:lang w:eastAsia="zh-HK"/>
        </w:rPr>
      </w:pPr>
      <w:r>
        <w:rPr>
          <w:rFonts w:hint="eastAsia"/>
          <w:lang w:eastAsia="zh-HK"/>
        </w:rPr>
        <w:t xml:space="preserve">#保護胎兒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#不墮胎 #墮胎真相</w:t>
      </w:r>
    </w:p>
    <w:p w:rsidR="00F66F79" w:rsidRDefault="00F66F79">
      <w:pPr>
        <w:rPr>
          <w:rFonts w:ascii="Times New Roman" w:eastAsia="Times New Roman" w:hAnsi="Times New Roman" w:cs="Times New Roman"/>
          <w:color w:val="2C2F34"/>
          <w:sz w:val="23"/>
          <w:szCs w:val="23"/>
        </w:rPr>
      </w:pPr>
    </w:p>
    <w:p w:rsidR="00FE033A" w:rsidRDefault="00FE033A"/>
    <w:p w:rsidR="00FE033A" w:rsidRPr="00FE033A" w:rsidRDefault="00FE033A" w:rsidP="00FE033A">
      <w:pPr>
        <w:shd w:val="clear" w:color="auto" w:fill="FFFFFF"/>
        <w:spacing w:after="225" w:line="240" w:lineRule="auto"/>
        <w:outlineLvl w:val="0"/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</w:pPr>
      <w:r w:rsidRPr="00FE033A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 xml:space="preserve">墮胎真相大公開！　</w:t>
      </w:r>
      <w:r w:rsidRPr="00FE033A"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  <w:t>42</w:t>
      </w:r>
      <w:r w:rsidRPr="00FE033A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>萬人驚呼「不可思議」</w:t>
      </w:r>
    </w:p>
    <w:p w:rsidR="00FE033A" w:rsidRDefault="00FE033A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2016-06-03</w:t>
      </w:r>
    </w:p>
    <w:p w:rsidR="00FE033A" w:rsidRDefault="00217AB0">
      <w:hyperlink r:id="rId4" w:history="1">
        <w:r w:rsidR="00FE033A">
          <w:rPr>
            <w:rStyle w:val="Hyperlink"/>
          </w:rPr>
          <w:t>https://kairos.news/38156</w:t>
        </w:r>
      </w:hyperlink>
    </w:p>
    <w:p w:rsidR="00FE033A" w:rsidRPr="00FE033A" w:rsidRDefault="00FE033A" w:rsidP="00FE033A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</w:rPr>
      </w:pPr>
      <w:r w:rsidRPr="00FE033A">
        <w:rPr>
          <w:rFonts w:ascii="Segoe UI" w:eastAsia="Times New Roman" w:hAnsi="Segoe UI" w:cs="Segoe UI"/>
          <w:color w:val="2C2F34"/>
          <w:sz w:val="20"/>
          <w:szCs w:val="20"/>
        </w:rPr>
        <w:br/>
      </w:r>
      <w:r w:rsidRPr="00FE033A">
        <w:rPr>
          <w:rFonts w:ascii="Segoe UI" w:eastAsia="Times New Roman" w:hAnsi="Segoe UI" w:cs="Segoe UI"/>
          <w:noProof/>
          <w:color w:val="2C2F34"/>
          <w:sz w:val="20"/>
          <w:szCs w:val="20"/>
          <w:lang w:eastAsia="zh-CN"/>
        </w:rPr>
        <w:drawing>
          <wp:inline distT="0" distB="0" distL="0" distR="0">
            <wp:extent cx="7340600" cy="3854450"/>
            <wp:effectExtent l="0" t="0" r="0" b="0"/>
            <wp:docPr id="1" name="Picture 1" descr="https://kairos.news/wp-content/uploads/2016/06/main_pic_1606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ros.news/wp-content/uploads/2016/06/main_pic_16060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33A">
        <w:rPr>
          <w:rFonts w:ascii="Segoe UI" w:eastAsia="Times New Roman" w:hAnsi="Segoe UI" w:cs="Segoe UI"/>
          <w:color w:val="2C2F34"/>
          <w:sz w:val="20"/>
          <w:szCs w:val="20"/>
        </w:rPr>
        <w:t> </w:t>
      </w:r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美國近年墮胎率有下降趨勢，自</w:t>
      </w:r>
      <w:r w:rsidRPr="00FE033A">
        <w:rPr>
          <w:rFonts w:ascii="Segoe UI" w:eastAsia="Times New Roman" w:hAnsi="Segoe UI" w:cs="Segoe UI"/>
          <w:color w:val="2C2F34"/>
          <w:sz w:val="20"/>
          <w:szCs w:val="20"/>
        </w:rPr>
        <w:t>2011</w:t>
      </w:r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年以來，全美已有超過</w:t>
      </w:r>
      <w:r w:rsidRPr="00FE033A">
        <w:rPr>
          <w:rFonts w:ascii="Segoe UI" w:eastAsia="Times New Roman" w:hAnsi="Segoe UI" w:cs="Segoe UI"/>
          <w:color w:val="2C2F34"/>
          <w:sz w:val="20"/>
          <w:szCs w:val="20"/>
        </w:rPr>
        <w:t>160</w:t>
      </w:r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墮胎診所關門大吉。</w:t>
      </w:r>
      <w:proofErr w:type="gramStart"/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（</w:t>
      </w:r>
      <w:proofErr w:type="gramEnd"/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圖片來源：</w:t>
      </w:r>
      <w:r w:rsidRPr="00FE033A">
        <w:rPr>
          <w:rFonts w:ascii="Segoe UI" w:eastAsia="Times New Roman" w:hAnsi="Segoe UI" w:cs="Segoe UI"/>
          <w:color w:val="2C2F34"/>
          <w:sz w:val="20"/>
          <w:szCs w:val="20"/>
        </w:rPr>
        <w:t>123RF</w:t>
      </w:r>
      <w:r w:rsidRPr="00FE033A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圖庫</w:t>
      </w:r>
      <w:r w:rsidRPr="00FE033A">
        <w:rPr>
          <w:rFonts w:ascii="微軟正黑體" w:eastAsia="微軟正黑體" w:hAnsi="微軟正黑體" w:cs="微軟正黑體"/>
          <w:color w:val="2C2F34"/>
          <w:sz w:val="20"/>
          <w:szCs w:val="20"/>
        </w:rPr>
        <w:t>）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lastRenderedPageBreak/>
        <w:t>你知道墮胎手術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倒底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是怎麼一回事嗎？曾經執行過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1,200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次墮胎手術的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奧博士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（</w:t>
      </w:r>
      <w:proofErr w:type="spellStart"/>
      <w:proofErr w:type="gramEnd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Dr.</w:t>
      </w:r>
      <w:proofErr w:type="spellEnd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 xml:space="preserve"> Anthony </w:t>
      </w:r>
      <w:proofErr w:type="spellStart"/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Levatino</w:t>
      </w:r>
      <w:proofErr w:type="spell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）現身說法，將墮胎手術的流程配合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2D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動畫仔細說明。影片上傳後已超過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42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萬人觀賞，雖然沒有血腥畫面，但怵目驚心的解說仍讓民眾大呼不可思議，原先支持墮胎的人士也開始省思，表示「應該要讓更多年輕人看到事實」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自從醫學院畢業後便開始執業，專門解決「大人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不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想要的麻煩」。然而在自己的小孩意外死亡後，才醒悟到過去他也曾如此殘害生命。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1980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年後，萊文迪奧博士決定不再為人作墮胎手術，並決定公開真相讓大眾看到墮胎的事實，藉此提醒女性墮胎前先想想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！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常規的墮胎有四種方式，藥物流產、子宮吸引術、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擴宮排除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流產及引產。依照懷孕的週期決定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藥物流產（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Medical abortion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）一般於胎兒還未完全成型的狀態。首先，媽媽會服用中斷賀爾蒙分泌的藥物，稱之為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RU486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，使母體無法提供胎兒氧氣及營養，而讓胚胎死亡。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（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按：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在影片中提到，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RU486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的藥效會慢慢發揮作用，此時媽媽若回心轉意，仍有機會救回寶寶。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）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24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48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小時後，媽媽再將另一種藥物塞入陰道內，使子宮劇烈收縮，把小胚胎排出。此時媽媽隨時會排出胚胎組織，而且還看得到他的形狀。同時媽媽也會強烈感受到藥物伴隨的副作用，如出血、噁心感或腹痛，不正常的大量出血也有可能發生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第二階段是子宮吸引術（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 xml:space="preserve">Aspiration abortion, 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又稱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D&amp;C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）大約是胎兒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5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13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週期，此時胎兒已有心跳、也有四肢但骨骼不健全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首先，醫生會使用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鴨嘴器將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陰道撐開，確保醫生看得到子宮頸。再來，醫生會拿一根強力吸管，吸力約是家用吸塵器的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倍。在強烈的吸力下，骨骼脆弱的胎兒會被撕成碎片，再經由吸管排出子宮外。通常嬰兒屍體不會在這一步就完全清除，因此醫生接下來便使用工具將剩餘殘骸及胎盤刮除乾淨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第三階段是最駭人聽聞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的擴宮排除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流產（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Dismemberment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，又稱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D&amp;E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），此時胎兒約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13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至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24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週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左右，已完成全成型、且骨骼也較健全。因為骨骼較硬，所以不適合用吸管吸出。因此，執行手術時需要將媽媽的子宮頸擴張到足夠大後，再將前排有銳利牙齒的鉗子伸入子宮內，將胎兒的四肢及其他部位粗魯地夾斷取出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lastRenderedPageBreak/>
        <w:t>因胎兒的頭骨較大因此難取出。為了順利取出頭骨，醫生會將鉗子緊緊咬住頭部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將之夾碎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，再一片片夾出子宮外。最後再出動刮刀把其他殘骸及胎盤刮出體外。為確保媽媽體內不會殘留組織引起發炎，通常醫生會把取出的殘骸拼湊起來，確定有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隻手及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隻腳，還有其他部位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D&amp;E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手術對女性有極大的傷害，包含子宮大出血及穿孔。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表示，作過此手術的女性約有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25%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遭到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子宮或骨盆腔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感染，導致將來無法再次受孕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第四階段是對媽媽有極大風險的引產手術（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Induction abortion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），約在妊娠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25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週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以上。此時嬰兒已經大到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可以脫體母親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在體外生存，因此手術具有高危險性，需要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3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天才能完成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首先，醫生會注射一種稱為「高地辛（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digoxin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）」的藥物，原是一種用於治療心臟病的強心劑，但只要過量就會造成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心臟驟止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。在這個階段的嬰兒已有感知能力，所以注射藥物後，嬰兒會感到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疼痛，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逐漸在痛苦中死去。之後醫生便在子宮頸塞入一根會膨脹的棒子，為引產作預備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這時母親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就得懷著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死胎約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3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天，直到子宮頸擴張的夠大為止。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3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天後，媽媽可以回到診所產下死胎，或自行在廁所排出。如果嬰兒沒有排出，醫生便會使用第三階段的鉗子手術（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D&amp;E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），將胎兒肢解一片片取出。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強調，引產是極高風險的手術，留下的後遺症也相當大，嚴重將導致孕婦死亡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這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階段手術影片，每階段的影片平均在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分鐘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以內，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使用動畫將墮胎手術化繁為簡，講得一清二楚。美國反墮胎運動創辦人莉拉（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Lila Rose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）就曾以此影片向主張自主生育權（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Pro-Choice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）的女性講解墮胎帶來的風險，其中接受調查的女性近五成（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46%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）認為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的影片應該加入到高中性教育的課程內，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39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％的女性認為考慮人工流產的孕婦應該先看看這些影片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FE033A" w:rsidRPr="00FE033A" w:rsidRDefault="00FE033A" w:rsidP="00FE033A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最後，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補充說：「我希望大家知道，醫生都知道那是一個活生生的生命，有心跳也有感覺，並非是一團組織。而這些真相，他們都閉著眼睛不告訴妳。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」</w:t>
      </w:r>
    </w:p>
    <w:p w:rsidR="00FE033A" w:rsidRPr="00FE033A" w:rsidRDefault="00FE033A" w:rsidP="00FE033A">
      <w:pPr>
        <w:spacing w:after="0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你或許想知道：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br/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人工流產是有利可圖的。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萊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文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迪奧博士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及其他墮胎醫生接受採訪時表示，在美國動一次墮胎手術收費是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250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500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美金，而且用現金支付，堅持不收支票及信用卡（以免留下交易紀錄）。他表示多數醫生以「沒有錢就不辦事」的態度為婦女進行手術，對於墮胎的風險視若無睹。甚至有些醫生在手術後直接分贓，平均一天口袋裡會有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10,000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到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15,000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美金的現金，進手術</w:t>
      </w:r>
      <w:proofErr w:type="gramStart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房愈久賺</w:t>
      </w:r>
      <w:proofErr w:type="gramEnd"/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的愈多。墮胎醫生與診所是合約制（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Independent Contractor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）關係，因此診所不會負責醫生的社會及意外保險。由於沒有任何紀錄，國稅局也不會知道醫生的收入有多少。（謝婷婷</w:t>
      </w:r>
      <w:r w:rsidRPr="00FE033A">
        <w:rPr>
          <w:rFonts w:ascii="Times New Roman" w:eastAsia="Times New Roman" w:hAnsi="Times New Roman" w:cs="Times New Roman"/>
          <w:color w:val="2C2F34"/>
          <w:sz w:val="23"/>
          <w:szCs w:val="23"/>
        </w:rPr>
        <w:t>/</w:t>
      </w:r>
      <w:r w:rsidRPr="00FE033A">
        <w:rPr>
          <w:rFonts w:ascii="新細明體" w:eastAsia="新細明體" w:hAnsi="新細明體" w:cs="新細明體" w:hint="eastAsia"/>
          <w:color w:val="2C2F34"/>
          <w:sz w:val="23"/>
          <w:szCs w:val="23"/>
        </w:rPr>
        <w:t>綜合外電報導</w:t>
      </w:r>
      <w:r w:rsidRPr="00FE033A">
        <w:rPr>
          <w:rFonts w:ascii="新細明體" w:eastAsia="新細明體" w:hAnsi="新細明體" w:cs="新細明體"/>
          <w:color w:val="2C2F34"/>
          <w:sz w:val="23"/>
          <w:szCs w:val="23"/>
        </w:rPr>
        <w:t>）</w:t>
      </w:r>
    </w:p>
    <w:p w:rsidR="00FE033A" w:rsidRDefault="00FE033A"/>
    <w:sectPr w:rsidR="00FE033A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A"/>
    <w:rsid w:val="00217AB0"/>
    <w:rsid w:val="005A68B9"/>
    <w:rsid w:val="00A11AA0"/>
    <w:rsid w:val="00A53F17"/>
    <w:rsid w:val="00AC658B"/>
    <w:rsid w:val="00EC2A96"/>
    <w:rsid w:val="00F66F79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16605-D220-4F2C-8B48-64D9EC4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33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33A"/>
  </w:style>
  <w:style w:type="character" w:customStyle="1" w:styleId="DateChar">
    <w:name w:val="Date Char"/>
    <w:basedOn w:val="DefaultParagraphFont"/>
    <w:link w:val="Date"/>
    <w:uiPriority w:val="99"/>
    <w:semiHidden/>
    <w:rsid w:val="00FE033A"/>
  </w:style>
  <w:style w:type="character" w:styleId="Hyperlink">
    <w:name w:val="Hyperlink"/>
    <w:basedOn w:val="DefaultParagraphFont"/>
    <w:uiPriority w:val="99"/>
    <w:semiHidden/>
    <w:unhideWhenUsed/>
    <w:rsid w:val="00FE03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iros.news/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2019-04-03T08:28:00Z</dcterms:created>
  <dcterms:modified xsi:type="dcterms:W3CDTF">2019-04-03T08:28:00Z</dcterms:modified>
</cp:coreProperties>
</file>